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Überschrift 1"/>
        <w:numPr>
          <w:ilvl w:val="0"/>
          <w:numId w:val="1"/>
        </w:numPr>
        <w:bidi w:val="0"/>
      </w:pPr>
      <w:r>
        <w:rPr>
          <w:rtl w:val="0"/>
        </w:rPr>
        <w:t>P-Regler</w:t>
      </w:r>
    </w:p>
    <w:p>
      <w:pPr>
        <w:pStyle w:val="Text"/>
        <w:bidi w:val="0"/>
      </w:pPr>
      <w:r>
        <w:rPr>
          <w:rtl w:val="0"/>
        </w:rPr>
        <w:t xml:space="preserve">Folgende Abbildung zeigt eine Regelstrecke mit der </w:t>
      </w:r>
      <w:r>
        <w:rPr>
          <w:rtl w:val="0"/>
        </w:rPr>
        <w:t>Ü</w:t>
      </w:r>
      <w:r>
        <w:rPr>
          <w:rtl w:val="0"/>
        </w:rPr>
        <w:t>bertragungsfunktion G</w:t>
      </w:r>
      <w:r>
        <w:rPr>
          <w:vertAlign w:val="subscript"/>
          <w:rtl w:val="0"/>
        </w:rPr>
        <w:t>S</w:t>
      </w:r>
      <w:r>
        <w:rPr>
          <w:rtl w:val="0"/>
        </w:rPr>
        <w:t xml:space="preserve">(s) ohne Regelung (links), sowie die gleiche Regelstrecke im Regelkreis mit Regler. Der Regler hat die </w:t>
      </w:r>
      <w:r>
        <w:rPr>
          <w:rtl w:val="0"/>
        </w:rPr>
        <w:t>Ü</w:t>
      </w:r>
      <w:r>
        <w:rPr>
          <w:rtl w:val="0"/>
        </w:rPr>
        <w:t>bertragungsfunktion G</w:t>
      </w:r>
      <w:r>
        <w:rPr>
          <w:vertAlign w:val="subscript"/>
          <w:rtl w:val="0"/>
        </w:rPr>
        <w:t>R</w:t>
      </w:r>
      <w:r>
        <w:rPr>
          <w:rtl w:val="0"/>
        </w:rPr>
        <w:t>(s). Es soll ein P-Regler eingesetzt werden.</w:t>
      </w:r>
    </w:p>
    <w:p>
      <w:pPr>
        <w:pStyle w:val="Frage"/>
        <w:bidi w:val="0"/>
      </w:pPr>
      <w:r>
        <w:rPr>
          <w:rtl w:val="0"/>
        </w:rPr>
        <w:t xml:space="preserve">      </w:t>
      </w:r>
      <w:r>
        <w:drawing>
          <wp:inline distT="0" distB="0" distL="0" distR="0">
            <wp:extent cx="5036501" cy="963859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 Graphic.tif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1" cy="96385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  <w:lang w:val="de-DE"/>
        </w:rPr>
        <w:t xml:space="preserve">Frage 1.1 (4 Punkte): Wie lautet die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 der geregelten Strecke im allge-meinen Fall (mit G</w:t>
      </w:r>
      <w:r>
        <w:rPr>
          <w:vertAlign w:val="subscript"/>
          <w:rtl w:val="0"/>
        </w:rPr>
        <w:t>S</w:t>
      </w:r>
      <w:r>
        <w:rPr>
          <w:rtl w:val="0"/>
          <w:lang w:val="de-DE"/>
        </w:rPr>
        <w:t>(s) und G</w:t>
      </w:r>
      <w:r>
        <w:rPr>
          <w:vertAlign w:val="subscript"/>
          <w:rtl w:val="0"/>
        </w:rPr>
        <w:t>R</w:t>
      </w:r>
      <w:r>
        <w:rPr>
          <w:rtl w:val="0"/>
          <w:lang w:val="de-DE"/>
        </w:rPr>
        <w:t xml:space="preserve">(s))? Wie lautet die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 im speziellen Fall, wenn f</w:t>
      </w:r>
      <w:r>
        <w:rPr>
          <w:rtl w:val="0"/>
        </w:rPr>
        <w:t>ü</w:t>
      </w:r>
      <w:r>
        <w:rPr>
          <w:rtl w:val="0"/>
          <w:lang w:val="de-DE"/>
        </w:rPr>
        <w:t>r G</w:t>
      </w:r>
      <w:r>
        <w:rPr>
          <w:vertAlign w:val="subscript"/>
          <w:rtl w:val="0"/>
        </w:rPr>
        <w:t>R</w:t>
      </w:r>
      <w:r>
        <w:rPr>
          <w:rtl w:val="0"/>
          <w:lang w:val="de-DE"/>
        </w:rPr>
        <w:t>(s) ein P-Regler eingesetzt wird?</w:t>
      </w:r>
    </w:p>
    <w:p>
      <w:pPr>
        <w:pStyle w:val="Frage"/>
        <w:bidi w:val="0"/>
      </w:pPr>
      <w:r>
        <w:rPr>
          <w:rtl w:val="0"/>
          <w:lang w:val="de-DE"/>
        </w:rPr>
        <w:t>Frage 1.2 (6 Punkte): F</w:t>
      </w:r>
      <w:r>
        <w:rPr>
          <w:rtl w:val="0"/>
        </w:rPr>
        <w:t>ü</w:t>
      </w:r>
      <w:r>
        <w:rPr>
          <w:rtl w:val="0"/>
          <w:lang w:val="de-DE"/>
        </w:rPr>
        <w:t>r die Strecke sei G</w:t>
      </w:r>
      <w:r>
        <w:rPr>
          <w:vertAlign w:val="subscript"/>
          <w:rtl w:val="0"/>
        </w:rPr>
        <w:t>s</w:t>
      </w:r>
      <w:r>
        <w:rPr>
          <w:rtl w:val="0"/>
        </w:rPr>
        <w:t>(s) = b</w:t>
      </w:r>
      <w:r>
        <w:rPr>
          <w:vertAlign w:val="subscript"/>
          <w:rtl w:val="0"/>
        </w:rPr>
        <w:t>0</w:t>
      </w:r>
      <w:r>
        <w:rPr>
          <w:rtl w:val="0"/>
        </w:rPr>
        <w:t xml:space="preserve"> / (s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 + a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s + a</w:t>
      </w:r>
      <w:r>
        <w:rPr>
          <w:vertAlign w:val="subscript"/>
          <w:rtl w:val="0"/>
        </w:rPr>
        <w:t>0</w:t>
      </w:r>
      <w:r>
        <w:rPr>
          <w:rtl w:val="0"/>
          <w:lang w:val="de-DE"/>
        </w:rPr>
        <w:t xml:space="preserve">). Welche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bertragungs-funktion ergibt sich f</w:t>
      </w:r>
      <w:r>
        <w:rPr>
          <w:rtl w:val="0"/>
        </w:rPr>
        <w:t>ü</w:t>
      </w:r>
      <w:r>
        <w:rPr>
          <w:rtl w:val="0"/>
          <w:lang w:val="de-DE"/>
        </w:rPr>
        <w:t>r die geregelte Strecke mit dem P-Regler? Welchen Wert nimmt die Sprungantwort h(t) f</w:t>
      </w:r>
      <w:r>
        <w:rPr>
          <w:rtl w:val="0"/>
        </w:rPr>
        <w:t>ü</w:t>
      </w:r>
      <w:r>
        <w:rPr>
          <w:rtl w:val="0"/>
          <w:lang w:val="de-DE"/>
        </w:rPr>
        <w:t>r die ungeregelte Strecke bzw. die geregelte Strecke im einge-schwungenen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5906818</wp:posOffset>
            </wp:positionH>
            <wp:positionV relativeFrom="page">
              <wp:posOffset>231140</wp:posOffset>
            </wp:positionV>
            <wp:extent cx="1139363" cy="60156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363" cy="6015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  <w:lang w:val="de-DE"/>
        </w:rPr>
        <w:t xml:space="preserve"> Zustand an (h(t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→</w:t>
      </w:r>
      <w:r>
        <w:rPr>
          <w:rtl w:val="0"/>
        </w:rPr>
        <w:t>∞</w:t>
      </w:r>
      <w:r>
        <w:rPr>
          <w:rtl w:val="0"/>
        </w:rPr>
        <w:t>))?</w:t>
      </w:r>
    </w:p>
    <w:p>
      <w:pPr>
        <w:pStyle w:val="Frage"/>
        <w:bidi w:val="0"/>
      </w:pPr>
      <w:r>
        <w:rPr>
          <w:rtl w:val="0"/>
          <w:lang w:val="de-DE"/>
        </w:rPr>
        <w:t>Frage 1.3 (6 Punkte): F</w:t>
      </w:r>
      <w:r>
        <w:rPr>
          <w:rtl w:val="0"/>
        </w:rPr>
        <w:t>ü</w:t>
      </w:r>
      <w:r>
        <w:rPr>
          <w:rtl w:val="0"/>
          <w:lang w:val="de-DE"/>
        </w:rPr>
        <w:t>r die Regelstrecke gelten folgende Werte: b</w:t>
      </w:r>
      <w:r>
        <w:rPr>
          <w:vertAlign w:val="subscript"/>
          <w:rtl w:val="0"/>
        </w:rPr>
        <w:t xml:space="preserve">0 </w:t>
      </w:r>
      <w:r>
        <w:rPr>
          <w:rtl w:val="0"/>
        </w:rPr>
        <w:t>= 3, a</w:t>
      </w:r>
      <w:r>
        <w:rPr>
          <w:vertAlign w:val="subscript"/>
          <w:rtl w:val="0"/>
          <w:lang w:val="ru-RU"/>
        </w:rPr>
        <w:t xml:space="preserve">1 </w:t>
      </w:r>
      <w:r>
        <w:rPr>
          <w:rtl w:val="0"/>
        </w:rPr>
        <w:t>= 4, a</w:t>
      </w:r>
      <w:r>
        <w:rPr>
          <w:vertAlign w:val="subscript"/>
          <w:rtl w:val="0"/>
        </w:rPr>
        <w:t xml:space="preserve">0 </w:t>
      </w:r>
      <w:r>
        <w:rPr>
          <w:rtl w:val="0"/>
          <w:lang w:val="de-DE"/>
        </w:rPr>
        <w:t>= 3. Berechnen Sie f</w:t>
      </w:r>
      <w:r>
        <w:rPr>
          <w:rtl w:val="0"/>
        </w:rPr>
        <w:t>ü</w:t>
      </w:r>
      <w:r>
        <w:rPr>
          <w:rtl w:val="0"/>
          <w:lang w:val="de-DE"/>
        </w:rPr>
        <w:t xml:space="preserve">r den ungeregelten Fall: (1) die Pole der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bertragungsfunktion, (2) die Partialbruchzerlegung, (3) die Impulsantwort. Beschreiben Sie das Zeitverhalten der ungeregelten Strecke mit Hilfe ihrer Zeitkonstanten.</w:t>
      </w:r>
    </w:p>
    <w:p>
      <w:pPr>
        <w:pStyle w:val="Frage"/>
        <w:bidi w:val="0"/>
      </w:pPr>
      <w:r>
        <w:rPr>
          <w:rtl w:val="0"/>
          <w:lang w:val="de-DE"/>
        </w:rPr>
        <w:t xml:space="preserve">Frage 1.4 (8 Punkte): Legen Sie den Reglerparameter so fest, dass sich das Zeitverhalten der Strecke verbessert. Welchen Einfluss hat der Regler? Beschreiben Sie die Lage der Pole der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 der geregelten Strecke. Welche Impulsantwort hat die gere-gelte Strecke? Beschreiben Sie das Zeitverhalten der geregelten Strecke mit Hilfe ihrer Zeitkonstanten. Welche Werte f</w:t>
      </w:r>
      <w:r>
        <w:rPr>
          <w:rtl w:val="0"/>
        </w:rPr>
        <w:t>ü</w:t>
      </w:r>
      <w:r>
        <w:rPr>
          <w:rtl w:val="0"/>
          <w:lang w:val="de-DE"/>
        </w:rPr>
        <w:t>r die Reglerkonstante sollten Sie vermeiden?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Überschrift 1"/>
        <w:numPr>
          <w:ilvl w:val="0"/>
          <w:numId w:val="1"/>
        </w:numPr>
        <w:bidi w:val="0"/>
      </w:pPr>
      <w:r>
        <w:rPr>
          <w:rtl w:val="0"/>
        </w:rPr>
        <w:t>Zustandsregler</w:t>
      </w:r>
    </w:p>
    <w:p>
      <w:pPr>
        <w:pStyle w:val="Text"/>
        <w:bidi w:val="0"/>
      </w:pPr>
      <w:r>
        <w:rPr>
          <w:rtl w:val="0"/>
        </w:rPr>
        <w:t>Ein Zustandsregler hat die in folgender Abbildung gezeigte Struktur. Die Regelstrecke ist ein System 2. Ordnung mit der Systemmatrix A = (a</w:t>
      </w:r>
      <w:r>
        <w:rPr>
          <w:vertAlign w:val="subscript"/>
          <w:rtl w:val="0"/>
        </w:rPr>
        <w:t>11</w:t>
      </w:r>
      <w:r>
        <w:rPr>
          <w:rtl w:val="0"/>
        </w:rPr>
        <w:t>, 0; 0, a</w:t>
      </w:r>
      <w:r>
        <w:rPr>
          <w:vertAlign w:val="subscript"/>
          <w:rtl w:val="0"/>
        </w:rPr>
        <w:t>22</w:t>
      </w:r>
      <w:r>
        <w:rPr>
          <w:rtl w:val="0"/>
        </w:rPr>
        <w:t>), b = (1; 1); und c</w:t>
      </w:r>
      <w:r>
        <w:rPr>
          <w:vertAlign w:val="superscript"/>
          <w:rtl w:val="0"/>
        </w:rPr>
        <w:t>T</w:t>
      </w:r>
      <w:r>
        <w:rPr>
          <w:rtl w:val="0"/>
        </w:rPr>
        <w:t xml:space="preserve"> = (0, 1).</w:t>
      </w:r>
    </w:p>
    <w:p>
      <w:pPr>
        <w:pStyle w:val="Frage"/>
        <w:bidi w:val="0"/>
      </w:pPr>
      <w:r>
        <w:rPr>
          <w:rtl w:val="0"/>
        </w:rPr>
        <w:t xml:space="preserve">   </w:t>
      </w:r>
      <w:r>
        <w:rPr>
          <w:sz w:val="24"/>
          <w:szCs w:val="24"/>
        </w:rPr>
        <w:drawing>
          <wp:inline distT="0" distB="0" distL="0" distR="0">
            <wp:extent cx="5036501" cy="1853582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 Graphic 3.tif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1" cy="185358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  <w:lang w:val="de-DE"/>
        </w:rPr>
        <w:t>Frage 2.1 (4 Punkte): Regelstrecke. Wie lauten die Zustandsgleichungen der Regelstrecke?</w:t>
      </w:r>
    </w:p>
    <w:p>
      <w:pPr>
        <w:pStyle w:val="Frage"/>
        <w:bidi w:val="0"/>
      </w:pPr>
      <w:r>
        <w:rPr>
          <w:rtl w:val="0"/>
          <w:lang w:val="de-DE"/>
        </w:rPr>
        <w:t xml:space="preserve">Frage 2.2 (6 Punkte): Regelstrecke. Ermitteln Sie die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 G</w:t>
      </w:r>
      <w:r>
        <w:rPr>
          <w:vertAlign w:val="subscript"/>
          <w:rtl w:val="0"/>
        </w:rPr>
        <w:t>S</w:t>
      </w:r>
      <w:r>
        <w:rPr>
          <w:rtl w:val="0"/>
          <w:lang w:val="de-DE"/>
        </w:rPr>
        <w:t>(s) der Regel-strecke aus dem Zustandsmodell (A, b, c</w:t>
      </w:r>
      <w:r>
        <w:rPr>
          <w:vertAlign w:val="superscript"/>
          <w:rtl w:val="0"/>
        </w:rPr>
        <w:t>T</w:t>
      </w:r>
      <w:r>
        <w:rPr>
          <w:rtl w:val="0"/>
          <w:lang w:val="de-DE"/>
        </w:rPr>
        <w:t xml:space="preserve">) bzw. direkt aus den Zustandsgleichungen. Welche Polstellen hat die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bertragungsfunktion?</w:t>
      </w:r>
    </w:p>
    <w:p>
      <w:pPr>
        <w:pStyle w:val="Frage"/>
        <w:bidi w:val="0"/>
      </w:pPr>
      <w:r>
        <w:rPr>
          <w:rtl w:val="0"/>
          <w:lang w:val="de-DE"/>
        </w:rPr>
        <w:t>Frage 2.3 (6 Punkte): Regler. F</w:t>
      </w:r>
      <w:r>
        <w:rPr>
          <w:rtl w:val="0"/>
        </w:rPr>
        <w:t>ü</w:t>
      </w:r>
      <w:r>
        <w:rPr>
          <w:rtl w:val="0"/>
          <w:lang w:val="de-DE"/>
        </w:rPr>
        <w:t>r den Regler wird der Zeilenvektor k</w:t>
      </w:r>
      <w:r>
        <w:rPr>
          <w:vertAlign w:val="superscript"/>
          <w:rtl w:val="0"/>
        </w:rPr>
        <w:t>T</w:t>
      </w:r>
      <w:r>
        <w:rPr>
          <w:rtl w:val="0"/>
          <w:lang w:val="de-DE"/>
        </w:rPr>
        <w:t xml:space="preserve"> wie folgt gew</w:t>
      </w:r>
      <w:r>
        <w:rPr>
          <w:rtl w:val="0"/>
        </w:rPr>
        <w:t>ä</w:t>
      </w:r>
      <w:r>
        <w:rPr>
          <w:rtl w:val="0"/>
          <w:lang w:val="de-DE"/>
        </w:rPr>
        <w:t>hlt: k</w:t>
      </w:r>
      <w:r>
        <w:rPr>
          <w:vertAlign w:val="superscript"/>
          <w:rtl w:val="0"/>
        </w:rPr>
        <w:t>T</w:t>
      </w:r>
      <w:r>
        <w:rPr>
          <w:rtl w:val="0"/>
        </w:rPr>
        <w:t>= (0, K</w:t>
      </w:r>
      <w:r>
        <w:rPr>
          <w:vertAlign w:val="subscript"/>
          <w:rtl w:val="0"/>
        </w:rPr>
        <w:t>P</w:t>
      </w:r>
      <w:r>
        <w:rPr>
          <w:rtl w:val="0"/>
          <w:lang w:val="de-DE"/>
        </w:rPr>
        <w:t>). Erstellen Sie die Zustandsgleichungen der geregelten Strecke. Welche Ver</w:t>
      </w:r>
      <w:r>
        <w:rPr>
          <w:rtl w:val="0"/>
        </w:rPr>
        <w:t>ä</w:t>
      </w:r>
      <w:r>
        <w:rPr>
          <w:rtl w:val="0"/>
          <w:lang w:val="de-DE"/>
        </w:rPr>
        <w:t>nde-rungen ergeben sich in der Systemmatrix A</w:t>
      </w:r>
      <w:r>
        <w:rPr>
          <w:rtl w:val="0"/>
        </w:rPr>
        <w:t xml:space="preserve">‘ </w:t>
      </w:r>
      <w:r>
        <w:rPr>
          <w:rtl w:val="0"/>
          <w:lang w:val="de-DE"/>
        </w:rPr>
        <w:t>der geregelten Strecke gegen</w:t>
      </w:r>
      <w:r>
        <w:rPr>
          <w:rtl w:val="0"/>
        </w:rPr>
        <w:t>ü</w:t>
      </w:r>
      <w:r>
        <w:rPr>
          <w:rtl w:val="0"/>
          <w:lang w:val="de-DE"/>
        </w:rPr>
        <w:t xml:space="preserve">ber der Systemmatrix A der ungeregelten Strecke? </w:t>
      </w:r>
    </w:p>
    <w:p>
      <w:pPr>
        <w:pStyle w:val="Frage"/>
        <w:bidi w:val="0"/>
      </w:pPr>
      <w:r>
        <w:rPr>
          <w:rtl w:val="0"/>
          <w:lang w:val="de-DE"/>
        </w:rPr>
        <w:t xml:space="preserve">Frage 2.4 (6 Punkte): Geregelte Strecke. Berechnen Sie die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 der geregelten Strecke. Welcher Einfluss hat die Regel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page">
              <wp:posOffset>5906818</wp:posOffset>
            </wp:positionH>
            <wp:positionV relativeFrom="page">
              <wp:posOffset>314959</wp:posOffset>
            </wp:positionV>
            <wp:extent cx="1139363" cy="60156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sted-imag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363" cy="6015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  <w:lang w:val="de-DE"/>
        </w:rPr>
        <w:t>ung sich auf die Lage der Polstellen?</w:t>
      </w:r>
    </w:p>
    <w:p>
      <w:pPr>
        <w:pStyle w:val="Frage"/>
        <w:bidi w:val="0"/>
      </w:pPr>
      <w:r>
        <w:rPr>
          <w:rtl w:val="0"/>
          <w:lang w:val="de-DE"/>
        </w:rPr>
        <w:t>Frage 2.5 (8 Punkte): Skizzieren Sie das Blockdiagramm f</w:t>
      </w:r>
      <w:r>
        <w:rPr>
          <w:rtl w:val="0"/>
        </w:rPr>
        <w:t>ü</w:t>
      </w:r>
      <w:r>
        <w:rPr>
          <w:rtl w:val="0"/>
          <w:lang w:val="de-DE"/>
        </w:rPr>
        <w:t>r spezielle Wahl des Vektor k</w:t>
      </w:r>
      <w:r>
        <w:rPr>
          <w:vertAlign w:val="superscript"/>
          <w:rtl w:val="0"/>
        </w:rPr>
        <w:t>T</w:t>
      </w:r>
      <w:r>
        <w:rPr>
          <w:rtl w:val="0"/>
        </w:rPr>
        <w:t xml:space="preserve"> = K</w:t>
      </w:r>
      <w:r>
        <w:rPr>
          <w:vertAlign w:val="subscript"/>
          <w:rtl w:val="0"/>
        </w:rPr>
        <w:t>P</w:t>
      </w:r>
      <w:r>
        <w:rPr>
          <w:rtl w:val="0"/>
        </w:rPr>
        <w:t xml:space="preserve"> c</w:t>
      </w:r>
      <w:r>
        <w:rPr>
          <w:vertAlign w:val="superscript"/>
          <w:rtl w:val="0"/>
        </w:rPr>
        <w:t>T</w:t>
      </w:r>
      <w:r>
        <w:rPr>
          <w:rtl w:val="0"/>
        </w:rPr>
        <w:t xml:space="preserve"> = (0, K</w:t>
      </w:r>
      <w:r>
        <w:rPr>
          <w:vertAlign w:val="subscript"/>
          <w:rtl w:val="0"/>
        </w:rPr>
        <w:t>P</w:t>
      </w:r>
      <w:r>
        <w:rPr>
          <w:rtl w:val="0"/>
          <w:lang w:val="de-DE"/>
        </w:rPr>
        <w:t>) aus Frage 2.3 so, dass das Diagramm dem eines konventionellen Regel-kreises n</w:t>
      </w:r>
      <w:r>
        <w:rPr>
          <w:rtl w:val="0"/>
        </w:rPr>
        <w:t>ä</w:t>
      </w:r>
      <w:r>
        <w:rPr>
          <w:rtl w:val="0"/>
          <w:lang w:val="de-DE"/>
        </w:rPr>
        <w:t xml:space="preserve">her kommt. Ermitteln Sie die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 des Regelkreises aus dem Blockdiagramm, in dem Sie f</w:t>
      </w:r>
      <w:r>
        <w:rPr>
          <w:rtl w:val="0"/>
        </w:rPr>
        <w:t>ü</w:t>
      </w:r>
      <w:r>
        <w:rPr>
          <w:rtl w:val="0"/>
          <w:lang w:val="de-DE"/>
        </w:rPr>
        <w:t xml:space="preserve">r die Strecke die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 G</w:t>
      </w:r>
      <w:r>
        <w:rPr>
          <w:vertAlign w:val="subscript"/>
          <w:rtl w:val="0"/>
        </w:rPr>
        <w:t>S</w:t>
      </w:r>
      <w:r>
        <w:rPr>
          <w:rtl w:val="0"/>
          <w:lang w:val="de-DE"/>
        </w:rPr>
        <w:t>(s) einf</w:t>
      </w:r>
      <w:r>
        <w:rPr>
          <w:rtl w:val="0"/>
        </w:rPr>
        <w:t>ü</w:t>
      </w:r>
      <w:r>
        <w:rPr>
          <w:rtl w:val="0"/>
          <w:lang w:val="de-DE"/>
        </w:rPr>
        <w:t>hren, sowie f</w:t>
      </w:r>
      <w:r>
        <w:rPr>
          <w:rtl w:val="0"/>
        </w:rPr>
        <w:t>ü</w:t>
      </w:r>
      <w:r>
        <w:rPr>
          <w:rtl w:val="0"/>
          <w:lang w:val="de-DE"/>
        </w:rPr>
        <w:t>r den Regler G</w:t>
      </w:r>
      <w:r>
        <w:rPr>
          <w:vertAlign w:val="subscript"/>
          <w:rtl w:val="0"/>
        </w:rPr>
        <w:t>R</w:t>
      </w:r>
      <w:r>
        <w:rPr>
          <w:rtl w:val="0"/>
        </w:rPr>
        <w:t>(s) = K</w:t>
      </w:r>
      <w:r>
        <w:rPr>
          <w:vertAlign w:val="subscript"/>
          <w:rtl w:val="0"/>
        </w:rPr>
        <w:t>P</w:t>
      </w:r>
      <w:r>
        <w:rPr>
          <w:rtl w:val="0"/>
          <w:lang w:val="de-DE"/>
        </w:rPr>
        <w:t xml:space="preserve">. Welche Unterschiede ergeben sich zu einem konven-tionellen Regelkreis mit P-Regler in der Struktur und in der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bertragungsfunktion?</w:t>
      </w:r>
    </w:p>
    <w:p>
      <w:pPr>
        <w:pStyle w:val="Frage"/>
        <w:bidi w:val="0"/>
      </w:pPr>
      <w:r>
        <w:rPr>
          <w:rtl w:val="0"/>
          <w:lang w:val="de-DE"/>
        </w:rPr>
        <w:t>Frage 2.6 (6 Punkte): Zeitverhalten der geregelten Strecke. F</w:t>
      </w:r>
      <w:r>
        <w:rPr>
          <w:rtl w:val="0"/>
        </w:rPr>
        <w:t>ü</w:t>
      </w:r>
      <w:r>
        <w:rPr>
          <w:rtl w:val="0"/>
          <w:lang w:val="de-DE"/>
        </w:rPr>
        <w:t>r die Strecke sei G</w:t>
      </w:r>
      <w:r>
        <w:rPr>
          <w:vertAlign w:val="subscript"/>
          <w:rtl w:val="0"/>
        </w:rPr>
        <w:t>s</w:t>
      </w:r>
      <w:r>
        <w:rPr>
          <w:rtl w:val="0"/>
        </w:rPr>
        <w:t>(s) = b</w:t>
      </w:r>
      <w:r>
        <w:rPr>
          <w:vertAlign w:val="subscript"/>
          <w:rtl w:val="0"/>
        </w:rPr>
        <w:t>0</w:t>
      </w:r>
      <w:r>
        <w:rPr>
          <w:rtl w:val="0"/>
        </w:rPr>
        <w:t xml:space="preserve"> / (s</w:t>
      </w:r>
      <w:r>
        <w:rPr>
          <w:vertAlign w:val="superscript"/>
          <w:rtl w:val="0"/>
        </w:rPr>
        <w:t>2</w:t>
      </w:r>
      <w:r>
        <w:rPr>
          <w:rtl w:val="0"/>
        </w:rPr>
        <w:t xml:space="preserve"> + a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s + a</w:t>
      </w:r>
      <w:r>
        <w:rPr>
          <w:vertAlign w:val="subscript"/>
          <w:rtl w:val="0"/>
        </w:rPr>
        <w:t>0</w:t>
      </w:r>
      <w:r>
        <w:rPr>
          <w:rtl w:val="0"/>
          <w:lang w:val="de-DE"/>
        </w:rPr>
        <w:t xml:space="preserve">). Welche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bertragungsfunktion ergibt sich f</w:t>
      </w:r>
      <w:r>
        <w:rPr>
          <w:rtl w:val="0"/>
        </w:rPr>
        <w:t>ü</w:t>
      </w:r>
      <w:r>
        <w:rPr>
          <w:rtl w:val="0"/>
          <w:lang w:val="de-DE"/>
        </w:rPr>
        <w:t>r die geregelte Strecke mit dem Zustandsregler? Welchen Wert nimmt die Sprungantwort h(t) f</w:t>
      </w:r>
      <w:r>
        <w:rPr>
          <w:rtl w:val="0"/>
        </w:rPr>
        <w:t>ü</w:t>
      </w:r>
      <w:r>
        <w:rPr>
          <w:rtl w:val="0"/>
          <w:lang w:val="de-DE"/>
        </w:rPr>
        <w:t>r die ungeregelte Strecke bzw. die geregelte Strecke im eingeschwungenen Zustand an (h(t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→</w:t>
      </w:r>
      <w:r>
        <w:rPr>
          <w:rtl w:val="0"/>
        </w:rPr>
        <w:t>∞</w:t>
      </w:r>
      <w:r>
        <w:rPr>
          <w:rtl w:val="0"/>
          <w:lang w:val="de-DE"/>
        </w:rPr>
        <w:t>))? Vergleichen Sie das Verhalten mit den konventionellen P-Regler.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Überschrift 1"/>
        <w:numPr>
          <w:ilvl w:val="0"/>
          <w:numId w:val="1"/>
        </w:numPr>
        <w:bidi w:val="0"/>
      </w:pPr>
      <w:r>
        <w:rPr>
          <w:rtl w:val="0"/>
        </w:rPr>
        <w:t>Einfluss von St</w:t>
      </w:r>
      <w:r>
        <w:rPr>
          <w:rtl w:val="0"/>
          <w:lang w:val="sv-SE"/>
        </w:rPr>
        <w:t>ö</w:t>
      </w:r>
      <w:r>
        <w:rPr>
          <w:rtl w:val="0"/>
        </w:rPr>
        <w:t>rgr</w:t>
      </w:r>
      <w:r>
        <w:rPr>
          <w:rtl w:val="0"/>
        </w:rPr>
        <w:t>öß</w:t>
      </w:r>
      <w:r>
        <w:rPr>
          <w:rtl w:val="0"/>
        </w:rPr>
        <w:t>en</w:t>
      </w:r>
    </w:p>
    <w:p>
      <w:pPr>
        <w:pStyle w:val="Text"/>
        <w:bidi w:val="0"/>
      </w:pPr>
      <w:r>
        <w:rPr>
          <w:rtl w:val="0"/>
        </w:rPr>
        <w:t>Folgende Abbildung zeigt einen Simulationslauf des Gleichspannungsmotors. Der Motor ist in diesem Fall die Regelstrecke. Die Zustandsgr</w:t>
      </w:r>
      <w:r>
        <w:rPr>
          <w:rtl w:val="0"/>
        </w:rPr>
        <w:t>öß</w:t>
      </w:r>
      <w:r>
        <w:rPr>
          <w:rtl w:val="0"/>
        </w:rPr>
        <w:t>e x</w:t>
      </w:r>
      <w:r>
        <w:rPr>
          <w:vertAlign w:val="subscript"/>
          <w:rtl w:val="0"/>
        </w:rPr>
        <w:t>1</w:t>
      </w:r>
      <w:r>
        <w:rPr>
          <w:rtl w:val="0"/>
        </w:rPr>
        <w:t>(t) entspricht dem Motorstrom, x</w:t>
      </w:r>
      <w:r>
        <w:rPr>
          <w:vertAlign w:val="subscript"/>
          <w:rtl w:val="0"/>
        </w:rPr>
        <w:t>2</w:t>
      </w:r>
      <w:r>
        <w:rPr>
          <w:rtl w:val="0"/>
        </w:rPr>
        <w:t>(t) der Drehzahl. Als Eingangsgr</w:t>
      </w:r>
      <w:r>
        <w:rPr>
          <w:rtl w:val="0"/>
        </w:rPr>
        <w:t>öß</w:t>
      </w:r>
      <w:r>
        <w:rPr>
          <w:rtl w:val="0"/>
        </w:rPr>
        <w:t>e dient die Ankerspannung des Motors u(t). In der abgebildeten Simulation sind diese Gr</w:t>
      </w:r>
      <w:r>
        <w:rPr>
          <w:rtl w:val="0"/>
        </w:rPr>
        <w:t>öß</w:t>
      </w:r>
      <w:r>
        <w:rPr>
          <w:rtl w:val="0"/>
        </w:rPr>
        <w:t>en auf die jeweiligen Nennwerte normiert. Als St</w:t>
      </w:r>
      <w:r>
        <w:rPr>
          <w:rtl w:val="0"/>
          <w:lang w:val="sv-SE"/>
        </w:rPr>
        <w:t>ö</w:t>
      </w:r>
      <w:r>
        <w:rPr>
          <w:rtl w:val="0"/>
        </w:rPr>
        <w:t>rgr</w:t>
      </w:r>
      <w:r>
        <w:rPr>
          <w:rtl w:val="0"/>
        </w:rPr>
        <w:t>öß</w:t>
      </w:r>
      <w:r>
        <w:rPr>
          <w:rtl w:val="0"/>
        </w:rPr>
        <w:t>e wirkt ein Lastmoment M</w:t>
      </w:r>
      <w:r>
        <w:rPr>
          <w:vertAlign w:val="subscript"/>
          <w:rtl w:val="0"/>
        </w:rPr>
        <w:t>L</w:t>
      </w:r>
      <w:r>
        <w:rPr>
          <w:rtl w:val="0"/>
        </w:rPr>
        <w:t xml:space="preserve"> auf die Strecke ein.</w:t>
      </w:r>
    </w:p>
    <w:p>
      <w:pPr>
        <w:pStyle w:val="Frage"/>
        <w:bidi w:val="0"/>
      </w:pPr>
      <w:r>
        <w:rPr>
          <w:rtl w:val="0"/>
        </w:rPr>
        <w:t xml:space="preserve">        </w:t>
      </w:r>
      <w:r>
        <w:drawing>
          <wp:inline distT="0" distB="0" distL="0" distR="0">
            <wp:extent cx="5036500" cy="3188694"/>
            <wp:effectExtent l="0" t="0" r="0" b="0"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asted Graphic 5.tiff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318869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  <w:lang w:val="de-DE"/>
        </w:rPr>
        <w:t>Frage</w:t>
      </w:r>
      <w: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page">
              <wp:posOffset>5906818</wp:posOffset>
            </wp:positionH>
            <wp:positionV relativeFrom="page">
              <wp:posOffset>198120</wp:posOffset>
            </wp:positionV>
            <wp:extent cx="1139363" cy="60156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asted-imag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363" cy="6015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  <w:lang w:val="de-DE"/>
        </w:rPr>
        <w:t xml:space="preserve"> 3.1 (6 Punkte): Erg</w:t>
      </w:r>
      <w:r>
        <w:rPr>
          <w:rtl w:val="0"/>
        </w:rPr>
        <w:t>ä</w:t>
      </w:r>
      <w:r>
        <w:rPr>
          <w:rtl w:val="0"/>
          <w:lang w:val="de-DE"/>
        </w:rPr>
        <w:t>nzen Sie den Verlauf des Lastmomentes im Diagramm. Begr</w:t>
      </w:r>
      <w:r>
        <w:rPr>
          <w:rtl w:val="0"/>
        </w:rPr>
        <w:t>ü</w:t>
      </w:r>
      <w:r>
        <w:rPr>
          <w:rtl w:val="0"/>
          <w:lang w:val="de-DE"/>
        </w:rPr>
        <w:t>nden Sie Ihren Verlauf stichwortartig aus dem Verhalten des Motors.</w:t>
      </w:r>
    </w:p>
    <w:p>
      <w:pPr>
        <w:pStyle w:val="Frage"/>
        <w:bidi w:val="0"/>
      </w:pPr>
      <w:r>
        <w:rPr>
          <w:rtl w:val="0"/>
          <w:lang w:val="de-DE"/>
        </w:rPr>
        <w:t>Frage 3.2 (6 Punkte): Welches ist die Startbedingung der Regelstrecke? Erkl</w:t>
      </w:r>
      <w:r>
        <w:rPr>
          <w:rtl w:val="0"/>
        </w:rPr>
        <w:t>ä</w:t>
      </w:r>
      <w:r>
        <w:rPr>
          <w:rtl w:val="0"/>
          <w:lang w:val="de-DE"/>
        </w:rPr>
        <w:t>ren Sie das Verhalten der Regelstrecke zu den Zeitpunkten t</w:t>
      </w:r>
      <w:r>
        <w:rPr>
          <w:vertAlign w:val="subscript"/>
          <w:rtl w:val="0"/>
        </w:rPr>
        <w:t>1</w:t>
      </w:r>
      <w:r>
        <w:rPr>
          <w:rtl w:val="0"/>
        </w:rPr>
        <w:t>, t</w:t>
      </w:r>
      <w:r>
        <w:rPr>
          <w:vertAlign w:val="subscript"/>
          <w:rtl w:val="0"/>
        </w:rPr>
        <w:t>2</w:t>
      </w:r>
      <w:r>
        <w:rPr>
          <w:rtl w:val="0"/>
          <w:lang w:val="de-DE"/>
        </w:rPr>
        <w:t xml:space="preserve"> und t</w:t>
      </w:r>
      <w:r>
        <w:rPr>
          <w:vertAlign w:val="subscript"/>
          <w:rtl w:val="0"/>
        </w:rPr>
        <w:t>3</w:t>
      </w:r>
      <w:r>
        <w:rPr>
          <w:rtl w:val="0"/>
          <w:lang w:val="de-DE"/>
        </w:rPr>
        <w:t>. Erkl</w:t>
      </w:r>
      <w:r>
        <w:rPr>
          <w:rtl w:val="0"/>
        </w:rPr>
        <w:t>ä</w:t>
      </w:r>
      <w:r>
        <w:rPr>
          <w:rtl w:val="0"/>
          <w:lang w:val="de-DE"/>
        </w:rPr>
        <w:t>ren Sie das Verhalten der Strecke zwischen den Zeitpunkten t</w:t>
      </w:r>
      <w:r>
        <w:rPr>
          <w:vertAlign w:val="subscript"/>
          <w:rtl w:val="0"/>
        </w:rPr>
        <w:t>2</w:t>
      </w:r>
      <w:r>
        <w:rPr>
          <w:rtl w:val="0"/>
          <w:lang w:val="de-DE"/>
        </w:rPr>
        <w:t xml:space="preserve"> und t</w:t>
      </w:r>
      <w:r>
        <w:rPr>
          <w:vertAlign w:val="subscript"/>
          <w:rtl w:val="0"/>
        </w:rPr>
        <w:t xml:space="preserve">3 </w:t>
      </w:r>
      <w:r>
        <w:rPr>
          <w:rtl w:val="0"/>
        </w:rPr>
        <w:t>(zun</w:t>
      </w:r>
      <w:r>
        <w:rPr>
          <w:rtl w:val="0"/>
        </w:rPr>
        <w:t>ä</w:t>
      </w:r>
      <w:r>
        <w:rPr>
          <w:rtl w:val="0"/>
          <w:lang w:val="de-DE"/>
        </w:rPr>
        <w:t>chst negativer, dann positiver Motor-strom, negative Drehzahl).</w:t>
      </w:r>
    </w:p>
    <w:sectPr>
      <w:headerReference w:type="default" r:id="rId8"/>
      <w:footerReference w:type="default" r:id="rId9"/>
      <w:pgSz w:w="11900" w:h="16840" w:orient="portrait"/>
      <w:pgMar w:top="1701" w:right="1701" w:bottom="1417" w:left="1701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 xml:space="preserve">S. </w:t>
    </w:r>
    <w:r>
      <w:rPr>
        <w:sz w:val="18"/>
        <w:szCs w:val="18"/>
        <w:rtl w:val="0"/>
        <w:lang w:val="sv-SE"/>
      </w:rPr>
      <w:t>Rupp</w:t>
    </w:r>
    <w:r>
      <w:rPr>
        <w:rtl w:val="0"/>
      </w:rPr>
      <w:t xml:space="preserve">                                                               2.12.2014                                                               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3</w:t>
    </w:r>
    <w:r>
      <w:rPr/>
      <w:fldChar w:fldCharType="end" w:fldLock="0"/>
    </w:r>
    <w:r>
      <w:rPr>
        <w:rtl w:val="0"/>
      </w:rPr>
      <w:t>/</w:t>
    </w:r>
    <w:r>
      <w:rPr/>
      <w:fldChar w:fldCharType="begin" w:fldLock="0"/>
    </w:r>
    <w:r>
      <w:instrText xml:space="preserve"> NUMPAGES </w:instrText>
    </w:r>
    <w:r>
      <w:rPr/>
      <w:fldChar w:fldCharType="separate" w:fldLock="0"/>
    </w:r>
    <w:r>
      <w:t>3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 xml:space="preserve">Teilklausur Regelungssysteme </w:t>
    </w:r>
  </w:p>
  <w:p>
    <w:pPr>
      <w:pStyle w:val="Kopf- und Fusszeilen"/>
      <w:bidi w:val="0"/>
    </w:pPr>
    <w:r>
      <w:rPr>
        <w:rtl w:val="0"/>
        <w:lang w:val="en-US"/>
      </w:rPr>
      <w:t>T2ELA3002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5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28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00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72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4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1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88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60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32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sszeilen">
    <w:name w:val="Kopf- und Fusszeilen"/>
    <w:next w:val="Kopf- und Fusszeilen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vertAlign w:val="baseline"/>
      <w:lang w:val="de-DE"/>
    </w:rPr>
  </w:style>
  <w:style w:type="paragraph" w:styleId="Überschrift 1">
    <w:name w:val="Überschrift 1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160" w:line="240" w:lineRule="auto"/>
      <w:ind w:left="0" w:right="0" w:firstLine="0"/>
      <w:jc w:val="left"/>
      <w:outlineLvl w:val="0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  <w:lang w:val="de-DE"/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0" w:right="0" w:firstLine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Frage">
    <w:name w:val="Frage"/>
    <w:next w:val="Frag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567" w:right="0" w:hanging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image" Target="media/image1.png"/><Relationship Id="rId6" Type="http://schemas.openxmlformats.org/officeDocument/2006/relationships/image" Target="media/image2.tif"/><Relationship Id="rId7" Type="http://schemas.openxmlformats.org/officeDocument/2006/relationships/image" Target="media/image3.tif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numbering" Target="numbering.xml"/><Relationship Id="rId11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